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11" w:rsidRPr="001A7116" w:rsidRDefault="00027011" w:rsidP="00027011">
      <w:pPr>
        <w:widowControl w:val="0"/>
        <w:jc w:val="center"/>
      </w:pPr>
      <w:bookmarkStart w:id="0" w:name="_GoBack"/>
      <w:bookmarkEnd w:id="0"/>
      <w:r>
        <w:rPr>
          <w:noProof/>
          <w:lang w:val="ru-RU" w:eastAsia="ru-RU"/>
        </w:rPr>
        <w:drawing>
          <wp:inline distT="0" distB="0" distL="0" distR="0">
            <wp:extent cx="447675" cy="5810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027011" w:rsidRPr="00027011" w:rsidRDefault="00027011" w:rsidP="00027011">
      <w:pPr>
        <w:pStyle w:val="1"/>
        <w:spacing w:before="120"/>
        <w:jc w:val="center"/>
        <w:rPr>
          <w:rFonts w:ascii="Times New Roman" w:hAnsi="Times New Roman"/>
          <w:b/>
          <w:color w:val="auto"/>
          <w:sz w:val="28"/>
          <w:szCs w:val="28"/>
        </w:rPr>
      </w:pPr>
      <w:r w:rsidRPr="00027011">
        <w:rPr>
          <w:rFonts w:ascii="Times New Roman" w:hAnsi="Times New Roman"/>
          <w:b/>
          <w:color w:val="auto"/>
          <w:sz w:val="28"/>
          <w:szCs w:val="28"/>
        </w:rPr>
        <w:t>УКРАЇНА</w:t>
      </w:r>
    </w:p>
    <w:p w:rsidR="00027011" w:rsidRPr="00027011" w:rsidRDefault="00027011" w:rsidP="00027011">
      <w:pPr>
        <w:spacing w:before="240" w:after="180"/>
        <w:jc w:val="center"/>
        <w:rPr>
          <w:b/>
          <w:spacing w:val="20"/>
          <w:sz w:val="28"/>
          <w:szCs w:val="28"/>
        </w:rPr>
      </w:pPr>
      <w:r w:rsidRPr="00027011">
        <w:rPr>
          <w:b/>
          <w:spacing w:val="20"/>
          <w:sz w:val="28"/>
          <w:szCs w:val="28"/>
        </w:rPr>
        <w:t>ЧЕРНІГІВСЬКА ОБЛАСНА ДЕРЖАВНА АДМІНІСТРАЦІЯ</w:t>
      </w:r>
    </w:p>
    <w:p w:rsidR="00027011" w:rsidRDefault="00027011" w:rsidP="00027011">
      <w:pPr>
        <w:spacing w:before="240" w:after="180"/>
        <w:jc w:val="center"/>
        <w:rPr>
          <w:b/>
          <w:sz w:val="2"/>
          <w:szCs w:val="2"/>
        </w:rPr>
      </w:pPr>
      <w:r w:rsidRPr="00027011">
        <w:rPr>
          <w:b/>
          <w:sz w:val="28"/>
          <w:szCs w:val="28"/>
        </w:rPr>
        <w:t>УПРАВЛІННЯ КАПІТАЛЬНОГО БУДІВНИЦТВА</w:t>
      </w:r>
    </w:p>
    <w:p w:rsidR="001115D3" w:rsidRPr="001115D3" w:rsidRDefault="001115D3" w:rsidP="00027011">
      <w:pPr>
        <w:spacing w:before="240" w:after="180"/>
        <w:jc w:val="center"/>
        <w:rPr>
          <w:b/>
          <w:spacing w:val="20"/>
          <w:sz w:val="2"/>
          <w:szCs w:val="2"/>
        </w:rPr>
      </w:pPr>
    </w:p>
    <w:p w:rsidR="00027011" w:rsidRDefault="00027011" w:rsidP="00027011">
      <w:pPr>
        <w:jc w:val="center"/>
        <w:rPr>
          <w:b/>
          <w:sz w:val="2"/>
          <w:szCs w:val="2"/>
        </w:rPr>
      </w:pPr>
      <w:r w:rsidRPr="00027011">
        <w:rPr>
          <w:b/>
          <w:sz w:val="28"/>
          <w:szCs w:val="28"/>
        </w:rPr>
        <w:t>Н А К А З</w:t>
      </w:r>
    </w:p>
    <w:p w:rsidR="006A0FC3" w:rsidRDefault="006A0FC3" w:rsidP="00027011">
      <w:pPr>
        <w:jc w:val="center"/>
        <w:rPr>
          <w:b/>
          <w:sz w:val="2"/>
          <w:szCs w:val="2"/>
        </w:rPr>
      </w:pPr>
    </w:p>
    <w:p w:rsidR="006A0FC3" w:rsidRPr="006A0FC3" w:rsidRDefault="006A0FC3" w:rsidP="00027011">
      <w:pPr>
        <w:jc w:val="center"/>
        <w:rPr>
          <w:b/>
          <w:sz w:val="2"/>
          <w:szCs w:val="2"/>
        </w:rPr>
      </w:pPr>
    </w:p>
    <w:p w:rsidR="00027011" w:rsidRPr="00835781" w:rsidRDefault="00027011" w:rsidP="00027011">
      <w:pPr>
        <w:rPr>
          <w:b/>
        </w:rPr>
      </w:pPr>
    </w:p>
    <w:tbl>
      <w:tblPr>
        <w:tblW w:w="9740" w:type="dxa"/>
        <w:tblLayout w:type="fixed"/>
        <w:tblLook w:val="04A0" w:firstRow="1" w:lastRow="0" w:firstColumn="1" w:lastColumn="0" w:noHBand="0" w:noVBand="1"/>
      </w:tblPr>
      <w:tblGrid>
        <w:gridCol w:w="3792"/>
        <w:gridCol w:w="2758"/>
        <w:gridCol w:w="3190"/>
      </w:tblGrid>
      <w:tr w:rsidR="00027011" w:rsidRPr="00027011" w:rsidTr="00BB6889">
        <w:trPr>
          <w:trHeight w:val="620"/>
        </w:trPr>
        <w:tc>
          <w:tcPr>
            <w:tcW w:w="3792" w:type="dxa"/>
          </w:tcPr>
          <w:p w:rsidR="00027011" w:rsidRPr="00027011" w:rsidRDefault="00027011" w:rsidP="00BB6889">
            <w:pPr>
              <w:spacing w:before="120"/>
              <w:rPr>
                <w:b/>
                <w:sz w:val="28"/>
                <w:szCs w:val="28"/>
              </w:rPr>
            </w:pPr>
            <w:r w:rsidRPr="006F14FE">
              <w:rPr>
                <w:sz w:val="28"/>
                <w:szCs w:val="28"/>
              </w:rPr>
              <w:t xml:space="preserve">від </w:t>
            </w:r>
            <w:r w:rsidR="006F14FE" w:rsidRPr="006F14FE">
              <w:rPr>
                <w:sz w:val="28"/>
                <w:szCs w:val="28"/>
              </w:rPr>
              <w:t>01 лютого</w:t>
            </w:r>
            <w:r w:rsidRPr="006F14FE">
              <w:rPr>
                <w:sz w:val="28"/>
                <w:szCs w:val="28"/>
              </w:rPr>
              <w:t xml:space="preserve"> 20</w:t>
            </w:r>
            <w:r w:rsidR="006F14FE" w:rsidRPr="006F14FE">
              <w:rPr>
                <w:sz w:val="28"/>
                <w:szCs w:val="28"/>
              </w:rPr>
              <w:t>21</w:t>
            </w:r>
            <w:r w:rsidRPr="00027011">
              <w:rPr>
                <w:sz w:val="28"/>
                <w:szCs w:val="28"/>
              </w:rPr>
              <w:t xml:space="preserve"> р.</w:t>
            </w:r>
          </w:p>
        </w:tc>
        <w:tc>
          <w:tcPr>
            <w:tcW w:w="2758" w:type="dxa"/>
          </w:tcPr>
          <w:p w:rsidR="00027011" w:rsidRPr="00027011" w:rsidRDefault="00027011" w:rsidP="00BB6889">
            <w:pPr>
              <w:spacing w:before="120"/>
              <w:rPr>
                <w:sz w:val="28"/>
                <w:szCs w:val="28"/>
              </w:rPr>
            </w:pPr>
            <w:r w:rsidRPr="00027011">
              <w:rPr>
                <w:sz w:val="28"/>
                <w:szCs w:val="28"/>
              </w:rPr>
              <w:t xml:space="preserve">     </w:t>
            </w:r>
            <w:r w:rsidR="006A0FC3">
              <w:rPr>
                <w:sz w:val="28"/>
                <w:szCs w:val="28"/>
              </w:rPr>
              <w:t xml:space="preserve">  </w:t>
            </w:r>
            <w:r w:rsidRPr="00027011">
              <w:rPr>
                <w:sz w:val="28"/>
                <w:szCs w:val="28"/>
              </w:rPr>
              <w:t xml:space="preserve"> Чернігів</w:t>
            </w:r>
          </w:p>
        </w:tc>
        <w:tc>
          <w:tcPr>
            <w:tcW w:w="3190" w:type="dxa"/>
          </w:tcPr>
          <w:p w:rsidR="00027011" w:rsidRPr="006F14FE" w:rsidRDefault="006F14FE" w:rsidP="00BB6889">
            <w:pPr>
              <w:spacing w:before="120"/>
              <w:ind w:firstLine="1388"/>
              <w:rPr>
                <w:b/>
                <w:sz w:val="28"/>
                <w:szCs w:val="28"/>
              </w:rPr>
            </w:pPr>
            <w:r>
              <w:rPr>
                <w:sz w:val="28"/>
                <w:szCs w:val="28"/>
              </w:rPr>
              <w:t xml:space="preserve">             </w:t>
            </w:r>
            <w:r w:rsidR="00027011" w:rsidRPr="006F14FE">
              <w:rPr>
                <w:sz w:val="28"/>
                <w:szCs w:val="28"/>
              </w:rPr>
              <w:t xml:space="preserve">№ </w:t>
            </w:r>
            <w:r w:rsidRPr="006F14FE">
              <w:rPr>
                <w:sz w:val="28"/>
                <w:szCs w:val="28"/>
              </w:rPr>
              <w:t>14</w:t>
            </w:r>
          </w:p>
        </w:tc>
      </w:tr>
    </w:tbl>
    <w:p w:rsidR="00EE2894" w:rsidRPr="00027011" w:rsidRDefault="00EE2894" w:rsidP="00027011">
      <w:pPr>
        <w:rPr>
          <w:b/>
        </w:rPr>
      </w:pPr>
    </w:p>
    <w:p w:rsidR="00EE2894" w:rsidRPr="00027011" w:rsidRDefault="00EE2894" w:rsidP="00EE2894">
      <w:pPr>
        <w:rPr>
          <w:b/>
          <w:i/>
          <w:sz w:val="28"/>
          <w:szCs w:val="28"/>
        </w:rPr>
      </w:pPr>
      <w:r w:rsidRPr="00027011">
        <w:rPr>
          <w:b/>
          <w:i/>
          <w:sz w:val="28"/>
          <w:szCs w:val="28"/>
        </w:rPr>
        <w:t xml:space="preserve">Про затвердження Положення </w:t>
      </w:r>
    </w:p>
    <w:p w:rsidR="00EE2894" w:rsidRPr="00027011" w:rsidRDefault="00EE2894" w:rsidP="00EE2894">
      <w:pPr>
        <w:rPr>
          <w:b/>
          <w:i/>
          <w:sz w:val="28"/>
          <w:szCs w:val="28"/>
        </w:rPr>
      </w:pPr>
      <w:r w:rsidRPr="00027011">
        <w:rPr>
          <w:b/>
          <w:i/>
          <w:sz w:val="28"/>
          <w:szCs w:val="28"/>
        </w:rPr>
        <w:t xml:space="preserve">про систему преміювання </w:t>
      </w:r>
    </w:p>
    <w:p w:rsidR="00EE2894" w:rsidRDefault="00EE2894" w:rsidP="00EE2894">
      <w:pPr>
        <w:rPr>
          <w:b/>
          <w:i/>
          <w:sz w:val="28"/>
          <w:szCs w:val="28"/>
        </w:rPr>
      </w:pPr>
      <w:r w:rsidRPr="00027011">
        <w:rPr>
          <w:b/>
          <w:i/>
          <w:sz w:val="28"/>
          <w:szCs w:val="28"/>
        </w:rPr>
        <w:t>державних службовців Управління</w:t>
      </w:r>
    </w:p>
    <w:p w:rsidR="00027011" w:rsidRDefault="00027011" w:rsidP="00EE2894">
      <w:pPr>
        <w:rPr>
          <w:b/>
          <w:i/>
          <w:sz w:val="28"/>
          <w:szCs w:val="28"/>
        </w:rPr>
      </w:pPr>
    </w:p>
    <w:p w:rsidR="001E7326" w:rsidRDefault="00027011" w:rsidP="001E7326">
      <w:pPr>
        <w:suppressAutoHyphens w:val="0"/>
        <w:spacing w:after="120"/>
        <w:ind w:firstLine="709"/>
        <w:jc w:val="both"/>
        <w:rPr>
          <w:sz w:val="2"/>
          <w:szCs w:val="2"/>
          <w:lang w:eastAsia="uk-UA"/>
        </w:rPr>
      </w:pPr>
      <w:r w:rsidRPr="00027011">
        <w:rPr>
          <w:sz w:val="28"/>
          <w:szCs w:val="28"/>
          <w:lang w:eastAsia="uk-UA"/>
        </w:rPr>
        <w:t>Відповідно до статті 52 Закону України «Про державну службу», Закону України «Про оплату праці», Типового положення про преміювання державних службовців органів державної влади, інших державних органів, їхніх апаратів (секретаріатів), затвердженого наказом Міністерства соціальної політики України від 13 червня 2016 року № 646 (у редакції наказу Міністерства соціальної політики України від 06 травня 2019 року № 68</w:t>
      </w:r>
      <w:r>
        <w:rPr>
          <w:sz w:val="28"/>
          <w:szCs w:val="28"/>
          <w:lang w:eastAsia="uk-UA"/>
        </w:rPr>
        <w:t>3</w:t>
      </w:r>
      <w:r w:rsidRPr="00027011">
        <w:rPr>
          <w:sz w:val="28"/>
          <w:szCs w:val="28"/>
          <w:lang w:eastAsia="uk-UA"/>
        </w:rPr>
        <w:t xml:space="preserve">), зареєстрованого </w:t>
      </w:r>
      <w:r>
        <w:rPr>
          <w:sz w:val="28"/>
          <w:szCs w:val="28"/>
          <w:lang w:eastAsia="uk-UA"/>
        </w:rPr>
        <w:t>в</w:t>
      </w:r>
      <w:r w:rsidRPr="00027011">
        <w:rPr>
          <w:sz w:val="28"/>
          <w:szCs w:val="28"/>
          <w:lang w:eastAsia="uk-UA"/>
        </w:rPr>
        <w:t xml:space="preserve"> Міністерстві юстиції України 30 червня 2016 року за № 903/29033, за </w:t>
      </w:r>
      <w:r w:rsidRPr="001E7326">
        <w:rPr>
          <w:sz w:val="28"/>
          <w:szCs w:val="28"/>
          <w:lang w:eastAsia="uk-UA"/>
        </w:rPr>
        <w:t xml:space="preserve">погодженням з профспілковим комітетом первинної профспілкової організації </w:t>
      </w:r>
      <w:r w:rsidR="001E7326">
        <w:rPr>
          <w:sz w:val="28"/>
          <w:szCs w:val="28"/>
          <w:lang w:eastAsia="uk-UA"/>
        </w:rPr>
        <w:t>Управління капітального будівництва Чернігівської обласної державної адміністрації</w:t>
      </w:r>
      <w:r w:rsidRPr="00027011">
        <w:rPr>
          <w:sz w:val="28"/>
          <w:szCs w:val="28"/>
          <w:lang w:eastAsia="uk-UA"/>
        </w:rPr>
        <w:t xml:space="preserve"> та з метою матеріального стимулювання високопродуктивної та ініціативної праці, підвищення її ефективності, якості, заінтересованості у досягненні її кінцевого результату, забезпечення належного рівня виконавської, трудової дисципліни та посилення персональної відповідальності </w:t>
      </w:r>
      <w:r w:rsidR="00512A5F">
        <w:rPr>
          <w:sz w:val="28"/>
          <w:szCs w:val="28"/>
          <w:lang w:eastAsia="uk-UA"/>
        </w:rPr>
        <w:t xml:space="preserve">державних службовців </w:t>
      </w:r>
      <w:r>
        <w:rPr>
          <w:sz w:val="28"/>
          <w:szCs w:val="28"/>
          <w:lang w:eastAsia="uk-UA"/>
        </w:rPr>
        <w:t xml:space="preserve">Управління  </w:t>
      </w:r>
      <w:r w:rsidRPr="00027011">
        <w:rPr>
          <w:sz w:val="28"/>
          <w:szCs w:val="28"/>
          <w:lang w:eastAsia="uk-UA"/>
        </w:rPr>
        <w:t>за доручену роботу або поставленні завдання</w:t>
      </w:r>
    </w:p>
    <w:p w:rsidR="001E7326" w:rsidRPr="001E7326" w:rsidRDefault="001E7326" w:rsidP="001E7326">
      <w:pPr>
        <w:suppressAutoHyphens w:val="0"/>
        <w:spacing w:after="120"/>
        <w:ind w:firstLine="709"/>
        <w:jc w:val="both"/>
        <w:rPr>
          <w:sz w:val="2"/>
          <w:szCs w:val="2"/>
          <w:lang w:eastAsia="uk-UA"/>
        </w:rPr>
      </w:pPr>
    </w:p>
    <w:p w:rsidR="00EE2894" w:rsidRDefault="00027011" w:rsidP="00027011">
      <w:pPr>
        <w:pStyle w:val="rvps2"/>
        <w:shd w:val="clear" w:color="auto" w:fill="FFFFFF"/>
        <w:spacing w:before="0" w:beforeAutospacing="0" w:after="0" w:afterAutospacing="0"/>
        <w:ind w:right="-164"/>
        <w:jc w:val="both"/>
        <w:textAlignment w:val="baseline"/>
        <w:rPr>
          <w:color w:val="000000"/>
          <w:sz w:val="28"/>
          <w:szCs w:val="28"/>
        </w:rPr>
      </w:pPr>
      <w:r>
        <w:rPr>
          <w:b/>
          <w:sz w:val="28"/>
          <w:szCs w:val="28"/>
        </w:rPr>
        <w:t xml:space="preserve">н </w:t>
      </w:r>
      <w:r w:rsidR="005C0A18" w:rsidRPr="005C0A18">
        <w:rPr>
          <w:b/>
          <w:sz w:val="28"/>
          <w:szCs w:val="28"/>
        </w:rPr>
        <w:t>а</w:t>
      </w:r>
      <w:r>
        <w:rPr>
          <w:b/>
          <w:sz w:val="28"/>
          <w:szCs w:val="28"/>
        </w:rPr>
        <w:t xml:space="preserve"> </w:t>
      </w:r>
      <w:r w:rsidR="005C0A18" w:rsidRPr="005C0A18">
        <w:rPr>
          <w:b/>
          <w:sz w:val="28"/>
          <w:szCs w:val="28"/>
        </w:rPr>
        <w:t>к</w:t>
      </w:r>
      <w:r>
        <w:rPr>
          <w:b/>
          <w:sz w:val="28"/>
          <w:szCs w:val="28"/>
        </w:rPr>
        <w:t xml:space="preserve"> </w:t>
      </w:r>
      <w:r w:rsidR="005C0A18" w:rsidRPr="005C0A18">
        <w:rPr>
          <w:b/>
          <w:sz w:val="28"/>
          <w:szCs w:val="28"/>
        </w:rPr>
        <w:t>а</w:t>
      </w:r>
      <w:r>
        <w:rPr>
          <w:b/>
          <w:sz w:val="28"/>
          <w:szCs w:val="28"/>
        </w:rPr>
        <w:t xml:space="preserve"> з </w:t>
      </w:r>
      <w:r w:rsidR="005C0A18" w:rsidRPr="005C0A18">
        <w:rPr>
          <w:b/>
          <w:sz w:val="28"/>
          <w:szCs w:val="28"/>
        </w:rPr>
        <w:t>у</w:t>
      </w:r>
      <w:r>
        <w:rPr>
          <w:b/>
          <w:sz w:val="28"/>
          <w:szCs w:val="28"/>
        </w:rPr>
        <w:t xml:space="preserve"> </w:t>
      </w:r>
      <w:r w:rsidR="005C0A18" w:rsidRPr="005C0A18">
        <w:rPr>
          <w:b/>
          <w:sz w:val="28"/>
          <w:szCs w:val="28"/>
        </w:rPr>
        <w:t>ю</w:t>
      </w:r>
      <w:r>
        <w:rPr>
          <w:b/>
          <w:sz w:val="28"/>
          <w:szCs w:val="28"/>
        </w:rPr>
        <w:t xml:space="preserve"> </w:t>
      </w:r>
      <w:r w:rsidR="005C0A18" w:rsidRPr="005C0A18">
        <w:rPr>
          <w:b/>
          <w:sz w:val="28"/>
          <w:szCs w:val="28"/>
        </w:rPr>
        <w:t>:</w:t>
      </w:r>
      <w:r w:rsidR="005C0A18">
        <w:rPr>
          <w:sz w:val="28"/>
          <w:szCs w:val="28"/>
        </w:rPr>
        <w:t xml:space="preserve"> </w:t>
      </w:r>
      <w:r w:rsidR="00EE2894">
        <w:rPr>
          <w:sz w:val="28"/>
          <w:szCs w:val="28"/>
        </w:rPr>
        <w:t xml:space="preserve"> </w:t>
      </w:r>
    </w:p>
    <w:p w:rsidR="00EE2894" w:rsidRDefault="00EE2894" w:rsidP="00EE2894">
      <w:pPr>
        <w:pStyle w:val="rvps2"/>
        <w:shd w:val="clear" w:color="auto" w:fill="FFFFFF"/>
        <w:spacing w:before="0" w:beforeAutospacing="0" w:after="0" w:afterAutospacing="0"/>
        <w:ind w:right="-164"/>
        <w:jc w:val="both"/>
        <w:textAlignment w:val="baseline"/>
        <w:rPr>
          <w:color w:val="000000"/>
          <w:sz w:val="28"/>
          <w:szCs w:val="28"/>
        </w:rPr>
      </w:pPr>
    </w:p>
    <w:p w:rsidR="00EE2894" w:rsidRDefault="00EE2894" w:rsidP="00EE2894">
      <w:pPr>
        <w:pStyle w:val="rvps2"/>
        <w:shd w:val="clear" w:color="auto" w:fill="FFFFFF"/>
        <w:spacing w:before="0" w:beforeAutospacing="0" w:after="0" w:afterAutospacing="0"/>
        <w:ind w:right="-167" w:firstLine="567"/>
        <w:jc w:val="both"/>
        <w:textAlignment w:val="baseline"/>
        <w:rPr>
          <w:color w:val="000000"/>
          <w:sz w:val="28"/>
          <w:szCs w:val="28"/>
        </w:rPr>
      </w:pPr>
      <w:bookmarkStart w:id="1" w:name="n6"/>
      <w:bookmarkEnd w:id="1"/>
      <w:r w:rsidRPr="004A5145">
        <w:rPr>
          <w:color w:val="000000"/>
          <w:sz w:val="28"/>
          <w:szCs w:val="28"/>
        </w:rPr>
        <w:t>1. Затвердити </w:t>
      </w:r>
      <w:r>
        <w:rPr>
          <w:color w:val="000000"/>
          <w:sz w:val="28"/>
          <w:szCs w:val="28"/>
        </w:rPr>
        <w:t xml:space="preserve">Положення </w:t>
      </w:r>
      <w:r w:rsidRPr="00D0445D">
        <w:rPr>
          <w:rStyle w:val="rvts23"/>
          <w:bCs/>
          <w:color w:val="000000"/>
          <w:sz w:val="28"/>
          <w:szCs w:val="28"/>
          <w:bdr w:val="none" w:sz="0" w:space="0" w:color="auto" w:frame="1"/>
        </w:rPr>
        <w:t>про систему преміювання державних службовців</w:t>
      </w:r>
      <w:r>
        <w:rPr>
          <w:rStyle w:val="rvts23"/>
          <w:bCs/>
          <w:color w:val="000000"/>
          <w:sz w:val="28"/>
          <w:szCs w:val="28"/>
          <w:bdr w:val="none" w:sz="0" w:space="0" w:color="auto" w:frame="1"/>
        </w:rPr>
        <w:t xml:space="preserve"> </w:t>
      </w:r>
      <w:r w:rsidRPr="00D0445D">
        <w:rPr>
          <w:rStyle w:val="rvts23"/>
          <w:bCs/>
          <w:color w:val="000000"/>
          <w:sz w:val="28"/>
          <w:szCs w:val="28"/>
          <w:bdr w:val="none" w:sz="0" w:space="0" w:color="auto" w:frame="1"/>
        </w:rPr>
        <w:t>Управління капітального будівництва</w:t>
      </w:r>
      <w:r w:rsidRPr="00D0445D">
        <w:rPr>
          <w:color w:val="000000"/>
          <w:sz w:val="28"/>
          <w:szCs w:val="28"/>
        </w:rPr>
        <w:t xml:space="preserve"> Чернігівської обласної державної адміністрації</w:t>
      </w:r>
      <w:r>
        <w:rPr>
          <w:color w:val="000000"/>
          <w:sz w:val="28"/>
          <w:szCs w:val="28"/>
        </w:rPr>
        <w:t xml:space="preserve"> (</w:t>
      </w:r>
      <w:r w:rsidRPr="004A5145">
        <w:rPr>
          <w:color w:val="000000"/>
          <w:sz w:val="28"/>
          <w:szCs w:val="28"/>
        </w:rPr>
        <w:t>додається</w:t>
      </w:r>
      <w:r>
        <w:rPr>
          <w:color w:val="000000"/>
          <w:sz w:val="28"/>
          <w:szCs w:val="28"/>
        </w:rPr>
        <w:t>)</w:t>
      </w:r>
      <w:r w:rsidRPr="004A5145">
        <w:rPr>
          <w:color w:val="000000"/>
          <w:sz w:val="28"/>
          <w:szCs w:val="28"/>
        </w:rPr>
        <w:t>.</w:t>
      </w:r>
    </w:p>
    <w:p w:rsidR="00EE2894" w:rsidRPr="004A5145" w:rsidRDefault="00EE2894" w:rsidP="00EE2894">
      <w:pPr>
        <w:pStyle w:val="rvps2"/>
        <w:shd w:val="clear" w:color="auto" w:fill="FFFFFF"/>
        <w:spacing w:before="0" w:beforeAutospacing="0" w:after="0" w:afterAutospacing="0"/>
        <w:ind w:right="-167" w:firstLine="567"/>
        <w:jc w:val="both"/>
        <w:textAlignment w:val="baseline"/>
        <w:rPr>
          <w:color w:val="000000"/>
          <w:sz w:val="28"/>
          <w:szCs w:val="28"/>
        </w:rPr>
      </w:pPr>
    </w:p>
    <w:p w:rsidR="00EE2894" w:rsidRDefault="00EE2894" w:rsidP="00EE2894">
      <w:pPr>
        <w:pStyle w:val="rvps2"/>
        <w:shd w:val="clear" w:color="auto" w:fill="FFFFFF"/>
        <w:spacing w:before="0" w:beforeAutospacing="0" w:after="0" w:afterAutospacing="0"/>
        <w:ind w:right="-167" w:firstLine="567"/>
        <w:jc w:val="both"/>
        <w:textAlignment w:val="baseline"/>
        <w:rPr>
          <w:color w:val="000000"/>
          <w:sz w:val="28"/>
          <w:szCs w:val="28"/>
        </w:rPr>
      </w:pPr>
      <w:bookmarkStart w:id="2" w:name="n7"/>
      <w:bookmarkEnd w:id="2"/>
      <w:r w:rsidRPr="004A5145">
        <w:rPr>
          <w:color w:val="000000"/>
          <w:sz w:val="28"/>
          <w:szCs w:val="28"/>
        </w:rPr>
        <w:t xml:space="preserve">2. </w:t>
      </w:r>
      <w:r>
        <w:rPr>
          <w:color w:val="000000"/>
          <w:sz w:val="28"/>
          <w:szCs w:val="28"/>
        </w:rPr>
        <w:t>Вважати таким, що втратив чинність</w:t>
      </w:r>
      <w:r w:rsidR="001E7326">
        <w:rPr>
          <w:color w:val="000000"/>
          <w:sz w:val="28"/>
          <w:szCs w:val="28"/>
        </w:rPr>
        <w:t>,</w:t>
      </w:r>
      <w:r>
        <w:rPr>
          <w:color w:val="000000"/>
          <w:sz w:val="28"/>
          <w:szCs w:val="28"/>
        </w:rPr>
        <w:t xml:space="preserve"> наказ </w:t>
      </w:r>
      <w:r w:rsidR="005C0A18">
        <w:rPr>
          <w:color w:val="000000"/>
          <w:sz w:val="28"/>
          <w:szCs w:val="28"/>
        </w:rPr>
        <w:t>Управління капітального будівництва Чернігівської обласної державної адміністрації</w:t>
      </w:r>
      <w:r>
        <w:rPr>
          <w:color w:val="000000"/>
          <w:sz w:val="28"/>
          <w:szCs w:val="28"/>
        </w:rPr>
        <w:t xml:space="preserve"> від </w:t>
      </w:r>
      <w:r w:rsidR="00027011">
        <w:rPr>
          <w:color w:val="000000"/>
          <w:sz w:val="28"/>
          <w:szCs w:val="28"/>
        </w:rPr>
        <w:t>20 березня        2019 року</w:t>
      </w:r>
      <w:r>
        <w:rPr>
          <w:color w:val="000000"/>
          <w:sz w:val="28"/>
          <w:szCs w:val="28"/>
        </w:rPr>
        <w:t xml:space="preserve"> № </w:t>
      </w:r>
      <w:r w:rsidR="00027011">
        <w:rPr>
          <w:color w:val="000000"/>
          <w:sz w:val="28"/>
          <w:szCs w:val="28"/>
        </w:rPr>
        <w:t>81</w:t>
      </w:r>
      <w:r>
        <w:rPr>
          <w:color w:val="000000"/>
          <w:sz w:val="28"/>
          <w:szCs w:val="28"/>
        </w:rPr>
        <w:t xml:space="preserve"> «Про затвердження Положення про систему преміювання</w:t>
      </w:r>
      <w:r w:rsidR="00027011">
        <w:rPr>
          <w:color w:val="000000"/>
          <w:sz w:val="28"/>
          <w:szCs w:val="28"/>
        </w:rPr>
        <w:t xml:space="preserve"> державних службовців Управління</w:t>
      </w:r>
      <w:r>
        <w:rPr>
          <w:color w:val="000000"/>
          <w:sz w:val="28"/>
          <w:szCs w:val="28"/>
        </w:rPr>
        <w:t>».</w:t>
      </w:r>
    </w:p>
    <w:p w:rsidR="00EE2894" w:rsidRDefault="00EE2894" w:rsidP="00EE2894">
      <w:pPr>
        <w:pStyle w:val="rvps2"/>
        <w:shd w:val="clear" w:color="auto" w:fill="FFFFFF"/>
        <w:spacing w:before="0" w:beforeAutospacing="0" w:after="0" w:afterAutospacing="0"/>
        <w:ind w:right="-167" w:firstLine="567"/>
        <w:jc w:val="both"/>
        <w:textAlignment w:val="baseline"/>
        <w:rPr>
          <w:color w:val="000000"/>
          <w:sz w:val="28"/>
          <w:szCs w:val="28"/>
        </w:rPr>
      </w:pPr>
    </w:p>
    <w:p w:rsidR="00EE2894" w:rsidRDefault="00EE2894" w:rsidP="00027011">
      <w:pPr>
        <w:pStyle w:val="rvps2"/>
        <w:shd w:val="clear" w:color="auto" w:fill="FFFFFF"/>
        <w:spacing w:before="0" w:beforeAutospacing="0" w:after="0" w:afterAutospacing="0"/>
        <w:ind w:right="-167" w:firstLine="567"/>
        <w:jc w:val="both"/>
        <w:textAlignment w:val="baseline"/>
        <w:rPr>
          <w:color w:val="000000"/>
          <w:sz w:val="28"/>
          <w:szCs w:val="28"/>
        </w:rPr>
      </w:pPr>
      <w:r>
        <w:rPr>
          <w:color w:val="000000"/>
          <w:sz w:val="28"/>
          <w:szCs w:val="28"/>
        </w:rPr>
        <w:t>3. Контроль за виконанням наказу залишаю за собою.</w:t>
      </w:r>
    </w:p>
    <w:p w:rsidR="001E7326" w:rsidRDefault="001E7326" w:rsidP="00027011">
      <w:pPr>
        <w:jc w:val="both"/>
        <w:rPr>
          <w:sz w:val="28"/>
          <w:szCs w:val="28"/>
        </w:rPr>
      </w:pPr>
    </w:p>
    <w:p w:rsidR="001115D3" w:rsidRDefault="001115D3" w:rsidP="00027011">
      <w:pPr>
        <w:jc w:val="both"/>
        <w:rPr>
          <w:sz w:val="28"/>
          <w:szCs w:val="28"/>
        </w:rPr>
      </w:pPr>
    </w:p>
    <w:p w:rsidR="00940B74" w:rsidRDefault="00027011" w:rsidP="001115D3">
      <w:pPr>
        <w:jc w:val="both"/>
        <w:rPr>
          <w:sz w:val="28"/>
          <w:szCs w:val="28"/>
        </w:rPr>
      </w:pPr>
      <w:r>
        <w:rPr>
          <w:sz w:val="28"/>
          <w:szCs w:val="28"/>
        </w:rPr>
        <w:t>Начальник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F1249">
        <w:rPr>
          <w:sz w:val="28"/>
          <w:szCs w:val="28"/>
        </w:rPr>
        <w:t xml:space="preserve">    </w:t>
      </w:r>
      <w:r>
        <w:rPr>
          <w:sz w:val="28"/>
          <w:szCs w:val="28"/>
        </w:rPr>
        <w:t xml:space="preserve">  </w:t>
      </w:r>
      <w:r>
        <w:rPr>
          <w:sz w:val="28"/>
          <w:szCs w:val="28"/>
        </w:rPr>
        <w:tab/>
        <w:t>Богдан КРИВЕНКО</w:t>
      </w:r>
    </w:p>
    <w:p w:rsidR="00940B74" w:rsidRDefault="00940B74">
      <w:pPr>
        <w:suppressAutoHyphens w:val="0"/>
        <w:spacing w:after="200" w:line="276" w:lineRule="auto"/>
        <w:rPr>
          <w:sz w:val="28"/>
          <w:szCs w:val="28"/>
        </w:rPr>
      </w:pPr>
      <w:r>
        <w:rPr>
          <w:sz w:val="28"/>
          <w:szCs w:val="28"/>
        </w:rPr>
        <w:br w:type="page"/>
      </w:r>
    </w:p>
    <w:tbl>
      <w:tblPr>
        <w:tblW w:w="9788" w:type="dxa"/>
        <w:tblInd w:w="101" w:type="dxa"/>
        <w:tblLook w:val="04A0" w:firstRow="1" w:lastRow="0" w:firstColumn="1" w:lastColumn="0" w:noHBand="0" w:noVBand="1"/>
      </w:tblPr>
      <w:tblGrid>
        <w:gridCol w:w="5677"/>
        <w:gridCol w:w="4111"/>
      </w:tblGrid>
      <w:tr w:rsidR="00940B74" w:rsidTr="00940B74">
        <w:trPr>
          <w:trHeight w:val="1290"/>
        </w:trPr>
        <w:tc>
          <w:tcPr>
            <w:tcW w:w="5677" w:type="dxa"/>
            <w:hideMark/>
          </w:tcPr>
          <w:p w:rsidR="00940B74" w:rsidRDefault="00940B74">
            <w:pPr>
              <w:rPr>
                <w:b/>
                <w:lang w:eastAsia="uk-UA"/>
              </w:rPr>
            </w:pPr>
            <w:r>
              <w:rPr>
                <w:b/>
              </w:rPr>
              <w:lastRenderedPageBreak/>
              <w:t>ПОГОДЖЕНО</w:t>
            </w:r>
          </w:p>
          <w:p w:rsidR="00940B74" w:rsidRDefault="00940B74">
            <w:r>
              <w:t>Первинна профспілкова</w:t>
            </w:r>
          </w:p>
          <w:p w:rsidR="00940B74" w:rsidRDefault="00940B74">
            <w:r>
              <w:t xml:space="preserve">організація Управління </w:t>
            </w:r>
          </w:p>
          <w:p w:rsidR="00940B74" w:rsidRDefault="00940B74">
            <w:r>
              <w:t xml:space="preserve">капітального будівництва </w:t>
            </w:r>
          </w:p>
          <w:p w:rsidR="00940B74" w:rsidRDefault="00940B74">
            <w:r>
              <w:t xml:space="preserve">Чернігівської обласної державної </w:t>
            </w:r>
          </w:p>
          <w:p w:rsidR="00940B74" w:rsidRDefault="00940B74">
            <w:r>
              <w:t>адміністрації</w:t>
            </w:r>
          </w:p>
          <w:p w:rsidR="00940B74" w:rsidRDefault="00940B74">
            <w:pPr>
              <w:rPr>
                <w:rStyle w:val="rvts23"/>
                <w:rFonts w:eastAsiaTheme="minorEastAsia"/>
                <w:lang w:eastAsia="uk-UA"/>
              </w:rPr>
            </w:pPr>
            <w:r>
              <w:t>Протокол засідання від 26.01.2021 № 2</w:t>
            </w:r>
          </w:p>
        </w:tc>
        <w:tc>
          <w:tcPr>
            <w:tcW w:w="4111" w:type="dxa"/>
          </w:tcPr>
          <w:p w:rsidR="00940B74" w:rsidRDefault="00940B74">
            <w:pPr>
              <w:rPr>
                <w:rFonts w:eastAsiaTheme="minorEastAsia"/>
                <w:b/>
                <w:lang w:eastAsia="uk-UA"/>
              </w:rPr>
            </w:pPr>
            <w:r>
              <w:rPr>
                <w:b/>
              </w:rPr>
              <w:t>ЗАТВЕРДЖЕНО</w:t>
            </w:r>
          </w:p>
          <w:p w:rsidR="00940B74" w:rsidRDefault="00940B74">
            <w:r>
              <w:t>Наказ начальника</w:t>
            </w:r>
          </w:p>
          <w:p w:rsidR="00940B74" w:rsidRDefault="00940B74">
            <w:r>
              <w:t>Управління капітального будівництва Чернігівської обласної державної адміністрації</w:t>
            </w:r>
          </w:p>
          <w:p w:rsidR="00940B74" w:rsidRDefault="00940B74"/>
          <w:p w:rsidR="00940B74" w:rsidRDefault="00940B74">
            <w:pPr>
              <w:widowControl w:val="0"/>
              <w:tabs>
                <w:tab w:val="left" w:leader="underscore" w:pos="7164"/>
              </w:tabs>
              <w:ind w:left="-426" w:right="-17" w:firstLine="426"/>
              <w:jc w:val="both"/>
              <w:rPr>
                <w:rFonts w:eastAsia="Calibri"/>
                <w:lang w:val="ru-RU" w:eastAsia="ru-RU"/>
              </w:rPr>
            </w:pPr>
            <w:r>
              <w:rPr>
                <w:rFonts w:eastAsia="Calibri"/>
                <w:lang w:eastAsia="ru-RU"/>
              </w:rPr>
              <w:t>01.02.</w:t>
            </w:r>
            <w:r>
              <w:rPr>
                <w:rFonts w:eastAsia="Calibri"/>
                <w:lang w:val="ru-RU" w:eastAsia="ru-RU"/>
              </w:rPr>
              <w:t>2021 №</w:t>
            </w:r>
            <w:r>
              <w:rPr>
                <w:rFonts w:eastAsia="Calibri"/>
                <w:lang w:eastAsia="ru-RU"/>
              </w:rPr>
              <w:t xml:space="preserve"> 14</w:t>
            </w:r>
          </w:p>
          <w:p w:rsidR="00940B74" w:rsidRDefault="00940B74">
            <w:pPr>
              <w:rPr>
                <w:rStyle w:val="rvts23"/>
                <w:rFonts w:eastAsiaTheme="minorEastAsia"/>
                <w:lang w:eastAsia="uk-UA"/>
              </w:rPr>
            </w:pPr>
          </w:p>
        </w:tc>
      </w:tr>
    </w:tbl>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56"/>
          <w:szCs w:val="56"/>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56"/>
          <w:szCs w:val="56"/>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48"/>
          <w:szCs w:val="48"/>
          <w:bdr w:val="none" w:sz="0" w:space="0" w:color="auto" w:frame="1"/>
        </w:rPr>
      </w:pPr>
      <w:r>
        <w:rPr>
          <w:rStyle w:val="rvts23"/>
          <w:rFonts w:eastAsiaTheme="minorEastAsia"/>
          <w:b/>
          <w:bCs/>
          <w:color w:val="000000"/>
          <w:sz w:val="56"/>
          <w:szCs w:val="56"/>
          <w:bdr w:val="none" w:sz="0" w:space="0" w:color="auto" w:frame="1"/>
        </w:rPr>
        <w:t>ПОЛОЖЕННЯ </w:t>
      </w:r>
      <w:r>
        <w:rPr>
          <w:color w:val="000000"/>
          <w:sz w:val="56"/>
          <w:szCs w:val="56"/>
        </w:rPr>
        <w:br/>
      </w:r>
      <w:r>
        <w:rPr>
          <w:rStyle w:val="rvts23"/>
          <w:rFonts w:eastAsiaTheme="minorEastAsia"/>
          <w:b/>
          <w:bCs/>
          <w:color w:val="000000"/>
          <w:sz w:val="48"/>
          <w:szCs w:val="48"/>
          <w:bdr w:val="none" w:sz="0" w:space="0" w:color="auto" w:frame="1"/>
        </w:rPr>
        <w:t xml:space="preserve">про систему преміювання </w:t>
      </w: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48"/>
          <w:szCs w:val="48"/>
          <w:bdr w:val="none" w:sz="0" w:space="0" w:color="auto" w:frame="1"/>
        </w:rPr>
      </w:pPr>
      <w:r>
        <w:rPr>
          <w:rStyle w:val="rvts23"/>
          <w:rFonts w:eastAsiaTheme="minorEastAsia"/>
          <w:b/>
          <w:bCs/>
          <w:color w:val="000000"/>
          <w:sz w:val="48"/>
          <w:szCs w:val="48"/>
          <w:bdr w:val="none" w:sz="0" w:space="0" w:color="auto" w:frame="1"/>
        </w:rPr>
        <w:t xml:space="preserve">державних службовців </w:t>
      </w: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48"/>
          <w:szCs w:val="48"/>
          <w:bdr w:val="none" w:sz="0" w:space="0" w:color="auto" w:frame="1"/>
        </w:rPr>
      </w:pPr>
      <w:r>
        <w:rPr>
          <w:rStyle w:val="rvts23"/>
          <w:rFonts w:eastAsiaTheme="minorEastAsia"/>
          <w:b/>
          <w:bCs/>
          <w:color w:val="000000"/>
          <w:sz w:val="48"/>
          <w:szCs w:val="48"/>
          <w:bdr w:val="none" w:sz="0" w:space="0" w:color="auto" w:frame="1"/>
        </w:rPr>
        <w:t>Управління капітального будівництва</w:t>
      </w: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48"/>
          <w:szCs w:val="48"/>
          <w:bdr w:val="none" w:sz="0" w:space="0" w:color="auto" w:frame="1"/>
        </w:rPr>
      </w:pPr>
      <w:r>
        <w:rPr>
          <w:rStyle w:val="rvts23"/>
          <w:rFonts w:eastAsiaTheme="minorEastAsia"/>
          <w:b/>
          <w:bCs/>
          <w:color w:val="000000"/>
          <w:sz w:val="48"/>
          <w:szCs w:val="48"/>
          <w:bdr w:val="none" w:sz="0" w:space="0" w:color="auto" w:frame="1"/>
        </w:rPr>
        <w:t>Чернігівської обласної державної адміністрації</w:t>
      </w: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56"/>
          <w:szCs w:val="56"/>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textAlignment w:val="baseline"/>
        <w:rPr>
          <w:rStyle w:val="rvts23"/>
          <w:rFonts w:eastAsiaTheme="minorEastAsia"/>
          <w:b/>
          <w:bCs/>
          <w:color w:val="000000"/>
          <w:sz w:val="28"/>
          <w:szCs w:val="28"/>
          <w:bdr w:val="none" w:sz="0" w:space="0" w:color="auto" w:frame="1"/>
        </w:rPr>
      </w:pPr>
    </w:p>
    <w:p w:rsidR="00940B74" w:rsidRDefault="00940B74" w:rsidP="00940B74">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940B74" w:rsidRDefault="00940B74" w:rsidP="00940B74">
      <w:pPr>
        <w:pStyle w:val="a4"/>
        <w:shd w:val="clear" w:color="auto" w:fill="FFFFFF"/>
        <w:spacing w:before="0" w:beforeAutospacing="0" w:after="0" w:afterAutospacing="0"/>
        <w:jc w:val="center"/>
        <w:rPr>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Default="00940B74" w:rsidP="00940B74">
      <w:pPr>
        <w:pStyle w:val="a4"/>
        <w:shd w:val="clear" w:color="auto" w:fill="FFFFFF"/>
        <w:spacing w:before="0" w:beforeAutospacing="0" w:after="0" w:afterAutospacing="0"/>
        <w:jc w:val="center"/>
        <w:rPr>
          <w:b/>
          <w:color w:val="000000"/>
          <w:sz w:val="28"/>
          <w:szCs w:val="28"/>
          <w:lang w:val="uk-UA"/>
        </w:rPr>
      </w:pPr>
      <w:r>
        <w:rPr>
          <w:b/>
          <w:color w:val="000000"/>
          <w:sz w:val="28"/>
          <w:szCs w:val="28"/>
          <w:lang w:val="uk-UA"/>
        </w:rPr>
        <w:t>Чернігів</w:t>
      </w:r>
    </w:p>
    <w:p w:rsidR="00940B74" w:rsidRDefault="00940B74" w:rsidP="00940B74">
      <w:pPr>
        <w:pStyle w:val="a4"/>
        <w:shd w:val="clear" w:color="auto" w:fill="FFFFFF"/>
        <w:spacing w:before="0" w:beforeAutospacing="0" w:after="0" w:afterAutospacing="0"/>
        <w:jc w:val="center"/>
        <w:rPr>
          <w:b/>
          <w:color w:val="000000"/>
          <w:sz w:val="28"/>
          <w:szCs w:val="28"/>
          <w:lang w:val="uk-UA"/>
        </w:rPr>
      </w:pPr>
      <w:r>
        <w:rPr>
          <w:b/>
          <w:color w:val="000000"/>
          <w:sz w:val="28"/>
          <w:szCs w:val="28"/>
          <w:lang w:val="uk-UA"/>
        </w:rPr>
        <w:t>2021</w:t>
      </w:r>
    </w:p>
    <w:p w:rsidR="00940B74" w:rsidRDefault="00940B74">
      <w:pPr>
        <w:suppressAutoHyphens w:val="0"/>
        <w:spacing w:after="200" w:line="276" w:lineRule="auto"/>
        <w:rPr>
          <w:b/>
          <w:color w:val="000000"/>
          <w:sz w:val="28"/>
          <w:szCs w:val="28"/>
          <w:lang w:eastAsia="ru-RU"/>
        </w:rPr>
      </w:pPr>
      <w:r>
        <w:rPr>
          <w:b/>
          <w:color w:val="000000"/>
          <w:sz w:val="28"/>
          <w:szCs w:val="28"/>
        </w:rPr>
        <w:br w:type="page"/>
      </w:r>
    </w:p>
    <w:p w:rsidR="00940B74" w:rsidRPr="00940B74" w:rsidRDefault="00940B74" w:rsidP="00940B74">
      <w:pPr>
        <w:pStyle w:val="a4"/>
        <w:shd w:val="clear" w:color="auto" w:fill="FFFFFF"/>
        <w:spacing w:before="0" w:beforeAutospacing="0" w:after="0" w:afterAutospacing="0"/>
        <w:jc w:val="center"/>
        <w:rPr>
          <w:b/>
          <w:color w:val="000000"/>
          <w:sz w:val="28"/>
          <w:szCs w:val="28"/>
          <w:lang w:val="uk-UA"/>
        </w:rPr>
      </w:pPr>
    </w:p>
    <w:p w:rsidR="00940B74" w:rsidRPr="00940B74" w:rsidRDefault="00940B74" w:rsidP="00940B74">
      <w:pPr>
        <w:pStyle w:val="rvps7"/>
        <w:shd w:val="clear" w:color="auto" w:fill="FFFFFF"/>
        <w:spacing w:before="187" w:beforeAutospacing="0" w:after="187" w:afterAutospacing="0"/>
        <w:ind w:left="561" w:right="561"/>
        <w:jc w:val="center"/>
        <w:rPr>
          <w:color w:val="000000"/>
          <w:sz w:val="28"/>
          <w:szCs w:val="28"/>
        </w:rPr>
      </w:pPr>
      <w:bookmarkStart w:id="3" w:name="n14"/>
      <w:bookmarkEnd w:id="3"/>
      <w:r w:rsidRPr="00940B74">
        <w:rPr>
          <w:rStyle w:val="rvts15"/>
          <w:b/>
          <w:bCs/>
          <w:color w:val="000000"/>
          <w:sz w:val="28"/>
          <w:szCs w:val="28"/>
        </w:rPr>
        <w:t>І. Загальні положення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1. Це положення розроблено відповідно до</w:t>
      </w:r>
      <w:r w:rsidRPr="00940B74">
        <w:rPr>
          <w:color w:val="000000"/>
          <w:sz w:val="28"/>
          <w:szCs w:val="28"/>
        </w:rPr>
        <w:t xml:space="preserve"> </w:t>
      </w:r>
      <w:hyperlink r:id="rId7" w:tgtFrame="_blank" w:history="1">
        <w:r w:rsidRPr="00940B74">
          <w:rPr>
            <w:rStyle w:val="a3"/>
            <w:rFonts w:eastAsia="Arial Unicode MS"/>
            <w:color w:val="auto"/>
            <w:sz w:val="28"/>
            <w:szCs w:val="28"/>
            <w:u w:val="none"/>
          </w:rPr>
          <w:t>Закону України</w:t>
        </w:r>
      </w:hyperlink>
      <w:r>
        <w:rPr>
          <w:sz w:val="28"/>
          <w:szCs w:val="28"/>
        </w:rPr>
        <w:t> «Про державну службу» і встановлює порядок визначення розмірів, н</w:t>
      </w:r>
      <w:r>
        <w:rPr>
          <w:color w:val="000000"/>
          <w:sz w:val="28"/>
          <w:szCs w:val="28"/>
        </w:rPr>
        <w:t>арахування та виплати премій державним службовцям Управління капітального будівництва Чернігівської обласної державної адміністрації (далі – Управління), які займають посади державної служби категорій «Б» і «В».</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2. Преміювання державних службовців проводиться з метою матеріального стимулювання високопродуктивної та ініціативної праці, підвищення її ефективності, якості, заінтересованості у досягненні її кінцевого результату та посилення персональної відповідальності державних службовців за доручену роботу або поставлені завдання.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3. Державним службовцям можуть встановлюватись такі види премій:</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1) премія за результатами щорічного оцінювання службової діяльності;</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2) місячна або квартальна премія відповідно до особистого внеску в загальний результат роботи Управління.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Вид преміювання, передбаченого </w:t>
      </w:r>
      <w:hyperlink r:id="rId8" w:anchor="n19" w:history="1">
        <w:r w:rsidRPr="00940B74">
          <w:rPr>
            <w:rStyle w:val="a3"/>
            <w:rFonts w:eastAsia="Arial Unicode MS"/>
            <w:color w:val="auto"/>
            <w:sz w:val="28"/>
            <w:szCs w:val="28"/>
            <w:u w:val="none"/>
          </w:rPr>
          <w:t>підпунктом 2</w:t>
        </w:r>
      </w:hyperlink>
      <w:r w:rsidRPr="00940B74">
        <w:rPr>
          <w:sz w:val="28"/>
          <w:szCs w:val="28"/>
        </w:rPr>
        <w:t> цього пункту, визначає начальник Управління капіта</w:t>
      </w:r>
      <w:r>
        <w:rPr>
          <w:color w:val="000000"/>
          <w:sz w:val="28"/>
          <w:szCs w:val="28"/>
        </w:rPr>
        <w:t>льного будівництва Чернігівської обласної державної адміністрації (далі – начальник) залежно від особливостей виконання функцій і завдань Управління.</w:t>
      </w: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r>
        <w:rPr>
          <w:rFonts w:ascii="Times New Roman" w:hAnsi="Times New Roman"/>
          <w:lang w:val="uk-UA"/>
        </w:rPr>
        <w:tab/>
        <w:t>4. Встановлення премій державним службовцям Управління проводиться начальником Управління відповідно до цього Положення.</w:t>
      </w: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Default="00940B74" w:rsidP="00940B74">
      <w:pPr>
        <w:pStyle w:val="20"/>
        <w:shd w:val="clear" w:color="auto" w:fill="auto"/>
        <w:tabs>
          <w:tab w:val="left" w:leader="underscore" w:pos="0"/>
          <w:tab w:val="left" w:pos="567"/>
        </w:tabs>
        <w:spacing w:after="0" w:line="240" w:lineRule="auto"/>
        <w:ind w:right="-17"/>
        <w:jc w:val="both"/>
        <w:rPr>
          <w:rFonts w:ascii="Times New Roman" w:hAnsi="Times New Roman"/>
          <w:sz w:val="2"/>
          <w:szCs w:val="2"/>
          <w:lang w:val="uk-UA"/>
        </w:rPr>
      </w:pPr>
    </w:p>
    <w:p w:rsidR="00940B74" w:rsidRPr="00940B74" w:rsidRDefault="00940B74" w:rsidP="00940B74">
      <w:pPr>
        <w:pStyle w:val="rvps2"/>
        <w:shd w:val="clear" w:color="auto" w:fill="FFFFFF"/>
        <w:spacing w:before="0" w:beforeAutospacing="0" w:after="187" w:afterAutospacing="0"/>
        <w:ind w:firstLine="561"/>
        <w:jc w:val="both"/>
        <w:rPr>
          <w:sz w:val="28"/>
          <w:szCs w:val="28"/>
        </w:rPr>
      </w:pPr>
      <w:r>
        <w:rPr>
          <w:color w:val="000000"/>
          <w:sz w:val="28"/>
          <w:szCs w:val="28"/>
        </w:rPr>
        <w:t>5. Розмір премії державного службовця встановлюється начальником шляхом видання відповідного наказу.</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bookmarkStart w:id="4" w:name="n45"/>
      <w:bookmarkEnd w:id="4"/>
      <w:r w:rsidRPr="00940B74">
        <w:rPr>
          <w:sz w:val="28"/>
          <w:szCs w:val="28"/>
        </w:rPr>
        <w:t>6. Загальний розмір премій, передбачених </w:t>
      </w:r>
      <w:hyperlink r:id="rId9" w:anchor="n19" w:history="1">
        <w:r w:rsidRPr="00940B74">
          <w:rPr>
            <w:rStyle w:val="a3"/>
            <w:rFonts w:eastAsia="Arial Unicode MS"/>
            <w:color w:val="auto"/>
            <w:sz w:val="28"/>
            <w:szCs w:val="28"/>
            <w:u w:val="none"/>
          </w:rPr>
          <w:t>підпунктом 2</w:t>
        </w:r>
      </w:hyperlink>
      <w:r>
        <w:rPr>
          <w:sz w:val="28"/>
          <w:szCs w:val="28"/>
        </w:rPr>
        <w:t> </w:t>
      </w:r>
      <w:r>
        <w:rPr>
          <w:color w:val="000000"/>
          <w:sz w:val="28"/>
          <w:szCs w:val="28"/>
        </w:rPr>
        <w:t>пункту 3 цього розділу, які може отримати державний службовець за рік, не може перевищувати 30 відсотків фонду його посадового окладу за рік.</w:t>
      </w:r>
    </w:p>
    <w:p w:rsidR="00940B74" w:rsidRP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7. Фонд преміювання державного органу встановлюється в розмірі              20 відсотків загального фонду посадових окладів за рік та економії фонду оплати праці.</w:t>
      </w:r>
    </w:p>
    <w:p w:rsidR="00940B74" w:rsidRPr="00940B74" w:rsidRDefault="00940B74" w:rsidP="00940B74">
      <w:pPr>
        <w:pStyle w:val="rvps7"/>
        <w:shd w:val="clear" w:color="auto" w:fill="FFFFFF"/>
        <w:spacing w:before="187" w:beforeAutospacing="0" w:after="187" w:afterAutospacing="0"/>
        <w:ind w:left="561" w:right="561"/>
        <w:jc w:val="center"/>
        <w:rPr>
          <w:color w:val="000000"/>
          <w:sz w:val="28"/>
          <w:szCs w:val="28"/>
        </w:rPr>
      </w:pPr>
      <w:r w:rsidRPr="00940B74">
        <w:rPr>
          <w:rStyle w:val="rvts15"/>
          <w:b/>
          <w:bCs/>
          <w:color w:val="000000"/>
          <w:sz w:val="28"/>
          <w:szCs w:val="28"/>
        </w:rPr>
        <w:t xml:space="preserve">ІІ. Порядок визначення розміру премії </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bookmarkStart w:id="5" w:name="n28"/>
      <w:bookmarkEnd w:id="5"/>
      <w:r>
        <w:rPr>
          <w:color w:val="000000"/>
          <w:sz w:val="28"/>
          <w:szCs w:val="28"/>
        </w:rPr>
        <w:t xml:space="preserve">1. </w:t>
      </w:r>
      <w:r>
        <w:rPr>
          <w:color w:val="000000"/>
          <w:sz w:val="28"/>
          <w:szCs w:val="28"/>
          <w:shd w:val="clear" w:color="auto" w:fill="FFFFFF"/>
        </w:rPr>
        <w:t xml:space="preserve">Порядок розрахунку та розподілу фонду преміювання в </w:t>
      </w:r>
      <w:r>
        <w:rPr>
          <w:sz w:val="28"/>
          <w:szCs w:val="28"/>
        </w:rPr>
        <w:t>Управлінні</w:t>
      </w:r>
      <w:r>
        <w:rPr>
          <w:color w:val="000000"/>
          <w:sz w:val="28"/>
          <w:szCs w:val="28"/>
          <w:shd w:val="clear" w:color="auto" w:fill="FFFFFF"/>
        </w:rPr>
        <w:t xml:space="preserve"> визначається у цьому Положенні.</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2. Розмір місячної або квартальної премії державного службовця залежить від його особистого внеску в загальний результат роботи Управління з урахуванням таких критеріїв:</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1) ініціативність у роботі;</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 xml:space="preserve">2) якість виконання завдань, визначених положенням про Управління, самостійний структурний підрозділ, у якому працює державний службовець, </w:t>
      </w:r>
      <w:r>
        <w:rPr>
          <w:color w:val="000000"/>
          <w:sz w:val="28"/>
          <w:szCs w:val="28"/>
        </w:rPr>
        <w:lastRenderedPageBreak/>
        <w:t>його посадовою інструкцією, а також дорученнями начальника Управління та безпосереднього керівника державного службовця;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3) терміновість виконання завдань;</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4) виконання додаткового обсягу завдань (участь у роботі комісій, робочих груп тощо).</w:t>
      </w:r>
    </w:p>
    <w:p w:rsidR="00940B74" w:rsidRDefault="00940B74" w:rsidP="00940B74">
      <w:pPr>
        <w:pStyle w:val="rvps2"/>
        <w:shd w:val="clear" w:color="auto" w:fill="FFFFFF"/>
        <w:spacing w:before="0" w:beforeAutospacing="0" w:after="120" w:afterAutospacing="0"/>
        <w:ind w:firstLine="567"/>
        <w:jc w:val="both"/>
        <w:textAlignment w:val="baseline"/>
        <w:rPr>
          <w:color w:val="000000"/>
          <w:sz w:val="28"/>
          <w:szCs w:val="28"/>
        </w:rPr>
      </w:pPr>
      <w:r>
        <w:rPr>
          <w:color w:val="000000"/>
          <w:sz w:val="28"/>
          <w:szCs w:val="28"/>
        </w:rPr>
        <w:t>3. Начальнику Управління місячна або квартальна премія встановлюється начальником Управління за погодженням з головою Чернігівської обласної державної адміністрації.</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4. Преміювання державного службовця за результатами щорічного оцінювання службової діяльності проводиться у разі отримання ним відмінної оцінки за результатами щорічного оцінювання.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Управління, які отримали відмінну оцінку за результатами щорічного оцінювання в поточному році.</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Зазначена премія нараховується незалежно від фактичного відпрацьованого часу у місяці, в якому вона виплачується.</w:t>
      </w:r>
    </w:p>
    <w:p w:rsidR="00940B74" w:rsidRPr="00940B74" w:rsidRDefault="00940B74" w:rsidP="00940B74">
      <w:pPr>
        <w:pStyle w:val="rvps7"/>
        <w:shd w:val="clear" w:color="auto" w:fill="FFFFFF"/>
        <w:spacing w:before="187" w:beforeAutospacing="0" w:after="187" w:afterAutospacing="0"/>
        <w:ind w:left="561" w:right="561"/>
        <w:jc w:val="center"/>
        <w:rPr>
          <w:color w:val="000000"/>
          <w:sz w:val="28"/>
          <w:szCs w:val="28"/>
        </w:rPr>
      </w:pPr>
      <w:r w:rsidRPr="00940B74">
        <w:rPr>
          <w:rStyle w:val="rvts15"/>
          <w:b/>
          <w:bCs/>
          <w:color w:val="000000"/>
          <w:sz w:val="28"/>
          <w:szCs w:val="28"/>
        </w:rPr>
        <w:t>ІІІ. Порядок нарахування та виплати премій</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1. Відділ фінансового забезпечення Управління щомісяця або щокварталу розраховує фонд преміювання Управління в розрізі кожного самостійного структурного підрозділу залежно від їхньої штатної чисельності та доводить зазначену інформацію до відома їхніх керівників.</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bookmarkStart w:id="6" w:name="n38"/>
      <w:bookmarkEnd w:id="6"/>
      <w:r>
        <w:rPr>
          <w:color w:val="000000"/>
          <w:sz w:val="28"/>
          <w:szCs w:val="28"/>
        </w:rPr>
        <w:t>2. Керівники самостійних структурних підрозділів Управління або особи, які їх замінюють, на основі розрахунків, наданих відділом фінансового забезпечення, готують пропозиції щодо встановлення розміру місячної або квартальної премії кожному державному службовцю з урахуванням пропозицій безпосередніх керівників державних службовців.</w:t>
      </w:r>
    </w:p>
    <w:p w:rsidR="00940B74" w:rsidRDefault="00940B74" w:rsidP="00940B74">
      <w:pPr>
        <w:pStyle w:val="rvps2"/>
        <w:shd w:val="clear" w:color="auto" w:fill="FFFFFF"/>
        <w:spacing w:before="0" w:beforeAutospacing="0" w:after="187" w:afterAutospacing="0"/>
        <w:ind w:firstLine="561"/>
        <w:jc w:val="both"/>
        <w:rPr>
          <w:sz w:val="28"/>
          <w:szCs w:val="28"/>
          <w:shd w:val="clear" w:color="auto" w:fill="FFFFFF"/>
        </w:rPr>
      </w:pPr>
      <w:r>
        <w:rPr>
          <w:color w:val="000000"/>
          <w:sz w:val="28"/>
          <w:szCs w:val="28"/>
        </w:rPr>
        <w:t>3.</w:t>
      </w:r>
      <w:r>
        <w:rPr>
          <w:color w:val="333333"/>
          <w:shd w:val="clear" w:color="auto" w:fill="FFFFFF"/>
        </w:rPr>
        <w:t xml:space="preserve"> </w:t>
      </w:r>
      <w:r>
        <w:rPr>
          <w:sz w:val="28"/>
          <w:szCs w:val="28"/>
          <w:shd w:val="clear" w:color="auto" w:fill="FFFFFF"/>
        </w:rPr>
        <w:t>Преміювання працівників, які звільняються, проводиться у місяці звільнення за фактично відпрацьований час за пропозицією безпосереднього керівника.</w:t>
      </w:r>
    </w:p>
    <w:p w:rsidR="00940B74" w:rsidRDefault="00940B74" w:rsidP="00940B74">
      <w:pPr>
        <w:pStyle w:val="rvps2"/>
        <w:shd w:val="clear" w:color="auto" w:fill="FFFFFF"/>
        <w:spacing w:before="0" w:beforeAutospacing="0" w:after="187" w:afterAutospacing="0"/>
        <w:ind w:firstLine="561"/>
        <w:jc w:val="both"/>
        <w:rPr>
          <w:sz w:val="28"/>
          <w:szCs w:val="28"/>
        </w:rPr>
      </w:pPr>
      <w:r>
        <w:rPr>
          <w:sz w:val="28"/>
          <w:szCs w:val="28"/>
          <w:shd w:val="clear" w:color="auto" w:fill="FFFFFF"/>
        </w:rPr>
        <w:t>4. У місяці, в якому державний службовець перебуває у відпустці (основній, додатковій та інших, передбачених законодавством), за період тимчасової непрацездатності та в інших випадках, коли згідно із законодавством виплати проводяться із розрахунку середньої заробітної плати, місячна або квартальна премія нараховується за фактично відпрацьований час.</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5. Фонд преміювання за результатами щорічного оцінювання службової діяльності визначається Управлінням самостійно в межах річного фонду преміювання Управління.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 xml:space="preserve">6. Місячна премія державним службовцям Управління виплачується не пізніше від терміну виплати заробітної плати за місяць, у якому </w:t>
      </w:r>
      <w:proofErr w:type="spellStart"/>
      <w:r>
        <w:rPr>
          <w:color w:val="000000"/>
          <w:sz w:val="28"/>
          <w:szCs w:val="28"/>
        </w:rPr>
        <w:t>нараховано</w:t>
      </w:r>
      <w:proofErr w:type="spellEnd"/>
      <w:r>
        <w:rPr>
          <w:color w:val="000000"/>
          <w:sz w:val="28"/>
          <w:szCs w:val="28"/>
        </w:rPr>
        <w:t xml:space="preserve"> </w:t>
      </w:r>
      <w:r>
        <w:rPr>
          <w:color w:val="000000"/>
          <w:sz w:val="28"/>
          <w:szCs w:val="28"/>
        </w:rPr>
        <w:lastRenderedPageBreak/>
        <w:t>премію, квартальна премія - не пізніше від терміну виплати заробітної плати за останній місяць кварталу, за який проводиться преміювання.</w:t>
      </w:r>
    </w:p>
    <w:p w:rsidR="00940B74" w:rsidRDefault="00940B74" w:rsidP="00940B74">
      <w:pPr>
        <w:pStyle w:val="rvps2"/>
        <w:shd w:val="clear" w:color="auto" w:fill="FFFFFF"/>
        <w:spacing w:before="0" w:beforeAutospacing="0" w:after="187" w:afterAutospacing="0"/>
        <w:ind w:firstLine="561"/>
        <w:jc w:val="both"/>
        <w:rPr>
          <w:color w:val="000000"/>
          <w:sz w:val="28"/>
          <w:szCs w:val="28"/>
        </w:rPr>
      </w:pPr>
      <w:r>
        <w:rPr>
          <w:color w:val="000000"/>
          <w:sz w:val="28"/>
          <w:szCs w:val="28"/>
        </w:rPr>
        <w:t>Премія за результатами щорічного оцінювання службової діяльності виплачується не пізніше від терміну виплати заробітної плати за місяць, у якому затверджено висновок щодо результатів оцінювання службової діяльності, але не пізніше ніж у грудні року, в якому проводиться оцінювання результатів службової діяльності.</w:t>
      </w:r>
    </w:p>
    <w:p w:rsidR="00940B74" w:rsidRDefault="00940B74" w:rsidP="00940B74">
      <w:pPr>
        <w:pStyle w:val="rvps2"/>
        <w:shd w:val="clear" w:color="auto" w:fill="FFFFFF"/>
        <w:spacing w:before="0" w:beforeAutospacing="0" w:after="150" w:afterAutospacing="0"/>
        <w:ind w:firstLine="450"/>
        <w:jc w:val="center"/>
        <w:rPr>
          <w:color w:val="000000"/>
          <w:sz w:val="28"/>
          <w:szCs w:val="28"/>
        </w:rPr>
      </w:pPr>
      <w:r>
        <w:rPr>
          <w:color w:val="000000"/>
          <w:sz w:val="28"/>
          <w:szCs w:val="28"/>
        </w:rPr>
        <w:t>_____________________________</w:t>
      </w:r>
    </w:p>
    <w:p w:rsidR="00940B74" w:rsidRDefault="00940B74" w:rsidP="00940B74">
      <w:pPr>
        <w:pStyle w:val="rvps7"/>
        <w:shd w:val="clear" w:color="auto" w:fill="FFFFFF"/>
        <w:tabs>
          <w:tab w:val="left" w:pos="9638"/>
        </w:tabs>
        <w:spacing w:before="0" w:beforeAutospacing="0" w:after="0" w:afterAutospacing="0"/>
        <w:ind w:right="-1"/>
        <w:jc w:val="center"/>
        <w:textAlignment w:val="baseline"/>
        <w:rPr>
          <w:rStyle w:val="rvts15"/>
          <w:b/>
          <w:bCs/>
          <w:bdr w:val="none" w:sz="0" w:space="0" w:color="auto" w:frame="1"/>
        </w:rPr>
      </w:pPr>
    </w:p>
    <w:p w:rsidR="00940B74" w:rsidRDefault="00940B74" w:rsidP="00940B74">
      <w:pPr>
        <w:pStyle w:val="rvps7"/>
        <w:shd w:val="clear" w:color="auto" w:fill="FFFFFF"/>
        <w:tabs>
          <w:tab w:val="left" w:pos="9638"/>
        </w:tabs>
        <w:spacing w:before="0" w:beforeAutospacing="0" w:after="0" w:afterAutospacing="0"/>
        <w:ind w:right="-1"/>
        <w:jc w:val="center"/>
        <w:textAlignment w:val="baseline"/>
        <w:rPr>
          <w:rStyle w:val="rvts15"/>
          <w:b/>
          <w:bCs/>
          <w:color w:val="000000"/>
          <w:bdr w:val="none" w:sz="0" w:space="0" w:color="auto" w:frame="1"/>
        </w:rPr>
      </w:pPr>
    </w:p>
    <w:p w:rsidR="00940B74" w:rsidRDefault="00940B74" w:rsidP="00940B74">
      <w:pPr>
        <w:pStyle w:val="rvps7"/>
        <w:shd w:val="clear" w:color="auto" w:fill="FFFFFF"/>
        <w:tabs>
          <w:tab w:val="left" w:pos="9638"/>
        </w:tabs>
        <w:spacing w:before="0" w:beforeAutospacing="0" w:after="0" w:afterAutospacing="0"/>
        <w:ind w:right="-1"/>
        <w:jc w:val="center"/>
        <w:textAlignment w:val="baseline"/>
        <w:rPr>
          <w:rStyle w:val="rvts15"/>
          <w:b/>
          <w:bCs/>
          <w:color w:val="000000"/>
          <w:bdr w:val="none" w:sz="0" w:space="0" w:color="auto" w:frame="1"/>
        </w:rPr>
      </w:pPr>
    </w:p>
    <w:p w:rsidR="00940B74" w:rsidRDefault="00940B74" w:rsidP="00940B74">
      <w:pPr>
        <w:jc w:val="both"/>
      </w:pPr>
      <w:r>
        <w:rPr>
          <w:rStyle w:val="rvts15"/>
          <w:bCs/>
          <w:color w:val="000000"/>
          <w:bdr w:val="none" w:sz="0" w:space="0" w:color="auto" w:frame="1"/>
        </w:rPr>
        <w:t xml:space="preserve">Начальник </w:t>
      </w:r>
      <w:r>
        <w:rPr>
          <w:sz w:val="28"/>
          <w:szCs w:val="28"/>
        </w:rPr>
        <w:t xml:space="preserve">відділу з питань </w:t>
      </w:r>
    </w:p>
    <w:p w:rsidR="00940B74" w:rsidRDefault="00940B74" w:rsidP="00940B74">
      <w:pPr>
        <w:jc w:val="both"/>
        <w:rPr>
          <w:sz w:val="28"/>
          <w:szCs w:val="28"/>
        </w:rPr>
      </w:pPr>
      <w:r>
        <w:rPr>
          <w:sz w:val="28"/>
          <w:szCs w:val="28"/>
        </w:rPr>
        <w:t>управління персоналом Управління</w:t>
      </w:r>
    </w:p>
    <w:p w:rsidR="00940B74" w:rsidRDefault="00940B74" w:rsidP="00940B74">
      <w:pPr>
        <w:jc w:val="both"/>
        <w:rPr>
          <w:sz w:val="28"/>
          <w:szCs w:val="28"/>
        </w:rPr>
      </w:pPr>
      <w:r>
        <w:rPr>
          <w:sz w:val="28"/>
          <w:szCs w:val="28"/>
        </w:rPr>
        <w:t xml:space="preserve">капітального будівництва </w:t>
      </w:r>
    </w:p>
    <w:p w:rsidR="00940B74" w:rsidRDefault="00940B74" w:rsidP="00940B74">
      <w:pPr>
        <w:jc w:val="both"/>
        <w:rPr>
          <w:sz w:val="28"/>
          <w:szCs w:val="28"/>
        </w:rPr>
      </w:pPr>
      <w:r>
        <w:rPr>
          <w:sz w:val="28"/>
          <w:szCs w:val="28"/>
        </w:rPr>
        <w:t>обласної державної адміністрації</w:t>
      </w:r>
      <w:r>
        <w:rPr>
          <w:sz w:val="28"/>
          <w:szCs w:val="28"/>
        </w:rPr>
        <w:tab/>
      </w:r>
      <w:r>
        <w:rPr>
          <w:sz w:val="28"/>
          <w:szCs w:val="28"/>
        </w:rPr>
        <w:tab/>
      </w:r>
      <w:r>
        <w:rPr>
          <w:sz w:val="28"/>
          <w:szCs w:val="28"/>
        </w:rPr>
        <w:tab/>
        <w:t xml:space="preserve">             Лілія БОГДАНОВСЬКА</w:t>
      </w:r>
    </w:p>
    <w:p w:rsidR="00940B74" w:rsidRDefault="00940B74" w:rsidP="00940B74">
      <w:pPr>
        <w:rPr>
          <w:rFonts w:asciiTheme="minorHAnsi" w:hAnsiTheme="minorHAnsi" w:cstheme="minorBidi"/>
          <w:sz w:val="28"/>
          <w:szCs w:val="28"/>
        </w:rPr>
      </w:pPr>
    </w:p>
    <w:p w:rsidR="00940B74" w:rsidRDefault="00940B74" w:rsidP="00940B74">
      <w:pPr>
        <w:rPr>
          <w:sz w:val="28"/>
          <w:szCs w:val="28"/>
        </w:rPr>
      </w:pPr>
    </w:p>
    <w:p w:rsidR="00940B74" w:rsidRDefault="00940B74" w:rsidP="00940B74">
      <w:pPr>
        <w:rPr>
          <w:sz w:val="22"/>
          <w:szCs w:val="22"/>
        </w:rPr>
      </w:pPr>
    </w:p>
    <w:p w:rsidR="00EE2894" w:rsidRPr="002C4AAC" w:rsidRDefault="00EE2894" w:rsidP="001115D3">
      <w:pPr>
        <w:jc w:val="both"/>
      </w:pPr>
    </w:p>
    <w:p w:rsidR="005C0A18" w:rsidRDefault="005C0A18" w:rsidP="00EE2894">
      <w:pPr>
        <w:tabs>
          <w:tab w:val="left" w:pos="7125"/>
        </w:tabs>
        <w:jc w:val="both"/>
        <w:rPr>
          <w:b/>
          <w:sz w:val="28"/>
          <w:szCs w:val="28"/>
        </w:rPr>
      </w:pPr>
    </w:p>
    <w:sectPr w:rsidR="005C0A18" w:rsidSect="001115D3">
      <w:pgSz w:w="11905" w:h="16837" w:code="9"/>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4"/>
    <w:rsid w:val="00027011"/>
    <w:rsid w:val="0007516A"/>
    <w:rsid w:val="001115D3"/>
    <w:rsid w:val="001E7326"/>
    <w:rsid w:val="001F5540"/>
    <w:rsid w:val="00360B29"/>
    <w:rsid w:val="003C201E"/>
    <w:rsid w:val="00431838"/>
    <w:rsid w:val="004D755C"/>
    <w:rsid w:val="00512A5F"/>
    <w:rsid w:val="005C0A18"/>
    <w:rsid w:val="005F1249"/>
    <w:rsid w:val="006A0FC3"/>
    <w:rsid w:val="006F14FE"/>
    <w:rsid w:val="00780E3A"/>
    <w:rsid w:val="00883132"/>
    <w:rsid w:val="00940B74"/>
    <w:rsid w:val="00953273"/>
    <w:rsid w:val="009D0393"/>
    <w:rsid w:val="00B529AC"/>
    <w:rsid w:val="00B94E4B"/>
    <w:rsid w:val="00C86523"/>
    <w:rsid w:val="00CD50C6"/>
    <w:rsid w:val="00E52202"/>
    <w:rsid w:val="00EE2894"/>
    <w:rsid w:val="00FC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94"/>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027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EE2894"/>
    <w:pPr>
      <w:keepNext/>
      <w:numPr>
        <w:ilvl w:val="3"/>
        <w:numId w:val="1"/>
      </w:numPr>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2894"/>
    <w:rPr>
      <w:rFonts w:ascii="Times New Roman" w:eastAsia="Arial Unicode MS" w:hAnsi="Times New Roman" w:cs="Times New Roman"/>
      <w:b/>
      <w:sz w:val="28"/>
      <w:szCs w:val="20"/>
      <w:lang w:val="uk-UA" w:eastAsia="ar-SA"/>
    </w:rPr>
  </w:style>
  <w:style w:type="character" w:styleId="a3">
    <w:name w:val="Hyperlink"/>
    <w:basedOn w:val="a0"/>
    <w:uiPriority w:val="99"/>
    <w:rsid w:val="00EE2894"/>
    <w:rPr>
      <w:color w:val="0000FF"/>
      <w:u w:val="single"/>
    </w:rPr>
  </w:style>
  <w:style w:type="paragraph" w:customStyle="1" w:styleId="rvps2">
    <w:name w:val="rvps2"/>
    <w:basedOn w:val="a"/>
    <w:rsid w:val="00EE2894"/>
    <w:pPr>
      <w:suppressAutoHyphens w:val="0"/>
      <w:spacing w:before="100" w:beforeAutospacing="1" w:after="100" w:afterAutospacing="1"/>
    </w:pPr>
    <w:rPr>
      <w:lang w:eastAsia="uk-UA"/>
    </w:rPr>
  </w:style>
  <w:style w:type="character" w:customStyle="1" w:styleId="rvts52">
    <w:name w:val="rvts52"/>
    <w:basedOn w:val="a0"/>
    <w:rsid w:val="00EE2894"/>
  </w:style>
  <w:style w:type="character" w:customStyle="1" w:styleId="rvts23">
    <w:name w:val="rvts23"/>
    <w:basedOn w:val="a0"/>
    <w:rsid w:val="00EE2894"/>
  </w:style>
  <w:style w:type="paragraph" w:customStyle="1" w:styleId="rvps6">
    <w:name w:val="rvps6"/>
    <w:basedOn w:val="a"/>
    <w:rsid w:val="00431838"/>
    <w:pPr>
      <w:suppressAutoHyphens w:val="0"/>
      <w:spacing w:before="100" w:beforeAutospacing="1" w:after="100" w:afterAutospacing="1"/>
    </w:pPr>
    <w:rPr>
      <w:lang w:eastAsia="uk-UA"/>
    </w:rPr>
  </w:style>
  <w:style w:type="paragraph" w:customStyle="1" w:styleId="rvps7">
    <w:name w:val="rvps7"/>
    <w:basedOn w:val="a"/>
    <w:rsid w:val="00431838"/>
    <w:pPr>
      <w:suppressAutoHyphens w:val="0"/>
      <w:spacing w:before="100" w:beforeAutospacing="1" w:after="100" w:afterAutospacing="1"/>
    </w:pPr>
    <w:rPr>
      <w:lang w:eastAsia="uk-UA"/>
    </w:rPr>
  </w:style>
  <w:style w:type="character" w:customStyle="1" w:styleId="rvts15">
    <w:name w:val="rvts15"/>
    <w:basedOn w:val="a0"/>
    <w:rsid w:val="00431838"/>
  </w:style>
  <w:style w:type="paragraph" w:styleId="a4">
    <w:name w:val="Normal (Web)"/>
    <w:basedOn w:val="a"/>
    <w:rsid w:val="00431838"/>
    <w:pPr>
      <w:suppressAutoHyphens w:val="0"/>
      <w:spacing w:before="100" w:beforeAutospacing="1" w:after="100" w:afterAutospacing="1"/>
    </w:pPr>
    <w:rPr>
      <w:sz w:val="18"/>
      <w:szCs w:val="18"/>
      <w:lang w:val="ru-RU" w:eastAsia="ru-RU"/>
    </w:rPr>
  </w:style>
  <w:style w:type="character" w:customStyle="1" w:styleId="10">
    <w:name w:val="Заголовок 1 Знак"/>
    <w:basedOn w:val="a0"/>
    <w:link w:val="1"/>
    <w:uiPriority w:val="9"/>
    <w:rsid w:val="00027011"/>
    <w:rPr>
      <w:rFonts w:asciiTheme="majorHAnsi" w:eastAsiaTheme="majorEastAsia" w:hAnsiTheme="majorHAnsi" w:cstheme="majorBidi"/>
      <w:color w:val="365F91" w:themeColor="accent1" w:themeShade="BF"/>
      <w:sz w:val="32"/>
      <w:szCs w:val="32"/>
      <w:lang w:val="uk-UA" w:eastAsia="ar-SA"/>
    </w:rPr>
  </w:style>
  <w:style w:type="paragraph" w:customStyle="1" w:styleId="21">
    <w:name w:val="Основной текст 21"/>
    <w:basedOn w:val="a"/>
    <w:rsid w:val="001E7326"/>
    <w:pPr>
      <w:suppressAutoHyphens w:val="0"/>
      <w:ind w:left="993"/>
      <w:jc w:val="both"/>
    </w:pPr>
    <w:rPr>
      <w:sz w:val="28"/>
      <w:szCs w:val="20"/>
      <w:lang w:eastAsia="ru-RU"/>
    </w:rPr>
  </w:style>
  <w:style w:type="paragraph" w:styleId="a5">
    <w:name w:val="Balloon Text"/>
    <w:basedOn w:val="a"/>
    <w:link w:val="a6"/>
    <w:uiPriority w:val="99"/>
    <w:semiHidden/>
    <w:unhideWhenUsed/>
    <w:rsid w:val="006A0FC3"/>
    <w:rPr>
      <w:rFonts w:ascii="Segoe UI" w:hAnsi="Segoe UI" w:cs="Segoe UI"/>
      <w:sz w:val="18"/>
      <w:szCs w:val="18"/>
    </w:rPr>
  </w:style>
  <w:style w:type="character" w:customStyle="1" w:styleId="a6">
    <w:name w:val="Текст выноски Знак"/>
    <w:basedOn w:val="a0"/>
    <w:link w:val="a5"/>
    <w:uiPriority w:val="99"/>
    <w:semiHidden/>
    <w:rsid w:val="006A0FC3"/>
    <w:rPr>
      <w:rFonts w:ascii="Segoe UI" w:eastAsia="Times New Roman" w:hAnsi="Segoe UI" w:cs="Segoe UI"/>
      <w:sz w:val="18"/>
      <w:szCs w:val="18"/>
      <w:lang w:val="uk-UA" w:eastAsia="ar-SA"/>
    </w:rPr>
  </w:style>
  <w:style w:type="character" w:customStyle="1" w:styleId="2">
    <w:name w:val="Основной текст (2)_"/>
    <w:link w:val="20"/>
    <w:locked/>
    <w:rsid w:val="00940B74"/>
    <w:rPr>
      <w:sz w:val="28"/>
      <w:szCs w:val="28"/>
      <w:shd w:val="clear" w:color="auto" w:fill="FFFFFF"/>
    </w:rPr>
  </w:style>
  <w:style w:type="paragraph" w:customStyle="1" w:styleId="20">
    <w:name w:val="Основной текст (2)"/>
    <w:basedOn w:val="a"/>
    <w:link w:val="2"/>
    <w:rsid w:val="00940B74"/>
    <w:pPr>
      <w:widowControl w:val="0"/>
      <w:shd w:val="clear" w:color="auto" w:fill="FFFFFF"/>
      <w:suppressAutoHyphens w:val="0"/>
      <w:spacing w:after="600" w:line="326" w:lineRule="exact"/>
    </w:pPr>
    <w:rPr>
      <w:rFonts w:asciiTheme="minorHAnsi" w:eastAsiaTheme="minorHAnsi" w:hAnsiTheme="minorHAnsi" w:cstheme="minorBidi"/>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94"/>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027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EE2894"/>
    <w:pPr>
      <w:keepNext/>
      <w:numPr>
        <w:ilvl w:val="3"/>
        <w:numId w:val="1"/>
      </w:numPr>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2894"/>
    <w:rPr>
      <w:rFonts w:ascii="Times New Roman" w:eastAsia="Arial Unicode MS" w:hAnsi="Times New Roman" w:cs="Times New Roman"/>
      <w:b/>
      <w:sz w:val="28"/>
      <w:szCs w:val="20"/>
      <w:lang w:val="uk-UA" w:eastAsia="ar-SA"/>
    </w:rPr>
  </w:style>
  <w:style w:type="character" w:styleId="a3">
    <w:name w:val="Hyperlink"/>
    <w:basedOn w:val="a0"/>
    <w:uiPriority w:val="99"/>
    <w:rsid w:val="00EE2894"/>
    <w:rPr>
      <w:color w:val="0000FF"/>
      <w:u w:val="single"/>
    </w:rPr>
  </w:style>
  <w:style w:type="paragraph" w:customStyle="1" w:styleId="rvps2">
    <w:name w:val="rvps2"/>
    <w:basedOn w:val="a"/>
    <w:rsid w:val="00EE2894"/>
    <w:pPr>
      <w:suppressAutoHyphens w:val="0"/>
      <w:spacing w:before="100" w:beforeAutospacing="1" w:after="100" w:afterAutospacing="1"/>
    </w:pPr>
    <w:rPr>
      <w:lang w:eastAsia="uk-UA"/>
    </w:rPr>
  </w:style>
  <w:style w:type="character" w:customStyle="1" w:styleId="rvts52">
    <w:name w:val="rvts52"/>
    <w:basedOn w:val="a0"/>
    <w:rsid w:val="00EE2894"/>
  </w:style>
  <w:style w:type="character" w:customStyle="1" w:styleId="rvts23">
    <w:name w:val="rvts23"/>
    <w:basedOn w:val="a0"/>
    <w:rsid w:val="00EE2894"/>
  </w:style>
  <w:style w:type="paragraph" w:customStyle="1" w:styleId="rvps6">
    <w:name w:val="rvps6"/>
    <w:basedOn w:val="a"/>
    <w:rsid w:val="00431838"/>
    <w:pPr>
      <w:suppressAutoHyphens w:val="0"/>
      <w:spacing w:before="100" w:beforeAutospacing="1" w:after="100" w:afterAutospacing="1"/>
    </w:pPr>
    <w:rPr>
      <w:lang w:eastAsia="uk-UA"/>
    </w:rPr>
  </w:style>
  <w:style w:type="paragraph" w:customStyle="1" w:styleId="rvps7">
    <w:name w:val="rvps7"/>
    <w:basedOn w:val="a"/>
    <w:rsid w:val="00431838"/>
    <w:pPr>
      <w:suppressAutoHyphens w:val="0"/>
      <w:spacing w:before="100" w:beforeAutospacing="1" w:after="100" w:afterAutospacing="1"/>
    </w:pPr>
    <w:rPr>
      <w:lang w:eastAsia="uk-UA"/>
    </w:rPr>
  </w:style>
  <w:style w:type="character" w:customStyle="1" w:styleId="rvts15">
    <w:name w:val="rvts15"/>
    <w:basedOn w:val="a0"/>
    <w:rsid w:val="00431838"/>
  </w:style>
  <w:style w:type="paragraph" w:styleId="a4">
    <w:name w:val="Normal (Web)"/>
    <w:basedOn w:val="a"/>
    <w:rsid w:val="00431838"/>
    <w:pPr>
      <w:suppressAutoHyphens w:val="0"/>
      <w:spacing w:before="100" w:beforeAutospacing="1" w:after="100" w:afterAutospacing="1"/>
    </w:pPr>
    <w:rPr>
      <w:sz w:val="18"/>
      <w:szCs w:val="18"/>
      <w:lang w:val="ru-RU" w:eastAsia="ru-RU"/>
    </w:rPr>
  </w:style>
  <w:style w:type="character" w:customStyle="1" w:styleId="10">
    <w:name w:val="Заголовок 1 Знак"/>
    <w:basedOn w:val="a0"/>
    <w:link w:val="1"/>
    <w:uiPriority w:val="9"/>
    <w:rsid w:val="00027011"/>
    <w:rPr>
      <w:rFonts w:asciiTheme="majorHAnsi" w:eastAsiaTheme="majorEastAsia" w:hAnsiTheme="majorHAnsi" w:cstheme="majorBidi"/>
      <w:color w:val="365F91" w:themeColor="accent1" w:themeShade="BF"/>
      <w:sz w:val="32"/>
      <w:szCs w:val="32"/>
      <w:lang w:val="uk-UA" w:eastAsia="ar-SA"/>
    </w:rPr>
  </w:style>
  <w:style w:type="paragraph" w:customStyle="1" w:styleId="21">
    <w:name w:val="Основной текст 21"/>
    <w:basedOn w:val="a"/>
    <w:rsid w:val="001E7326"/>
    <w:pPr>
      <w:suppressAutoHyphens w:val="0"/>
      <w:ind w:left="993"/>
      <w:jc w:val="both"/>
    </w:pPr>
    <w:rPr>
      <w:sz w:val="28"/>
      <w:szCs w:val="20"/>
      <w:lang w:eastAsia="ru-RU"/>
    </w:rPr>
  </w:style>
  <w:style w:type="paragraph" w:styleId="a5">
    <w:name w:val="Balloon Text"/>
    <w:basedOn w:val="a"/>
    <w:link w:val="a6"/>
    <w:uiPriority w:val="99"/>
    <w:semiHidden/>
    <w:unhideWhenUsed/>
    <w:rsid w:val="006A0FC3"/>
    <w:rPr>
      <w:rFonts w:ascii="Segoe UI" w:hAnsi="Segoe UI" w:cs="Segoe UI"/>
      <w:sz w:val="18"/>
      <w:szCs w:val="18"/>
    </w:rPr>
  </w:style>
  <w:style w:type="character" w:customStyle="1" w:styleId="a6">
    <w:name w:val="Текст выноски Знак"/>
    <w:basedOn w:val="a0"/>
    <w:link w:val="a5"/>
    <w:uiPriority w:val="99"/>
    <w:semiHidden/>
    <w:rsid w:val="006A0FC3"/>
    <w:rPr>
      <w:rFonts w:ascii="Segoe UI" w:eastAsia="Times New Roman" w:hAnsi="Segoe UI" w:cs="Segoe UI"/>
      <w:sz w:val="18"/>
      <w:szCs w:val="18"/>
      <w:lang w:val="uk-UA" w:eastAsia="ar-SA"/>
    </w:rPr>
  </w:style>
  <w:style w:type="character" w:customStyle="1" w:styleId="2">
    <w:name w:val="Основной текст (2)_"/>
    <w:link w:val="20"/>
    <w:locked/>
    <w:rsid w:val="00940B74"/>
    <w:rPr>
      <w:sz w:val="28"/>
      <w:szCs w:val="28"/>
      <w:shd w:val="clear" w:color="auto" w:fill="FFFFFF"/>
    </w:rPr>
  </w:style>
  <w:style w:type="paragraph" w:customStyle="1" w:styleId="20">
    <w:name w:val="Основной текст (2)"/>
    <w:basedOn w:val="a"/>
    <w:link w:val="2"/>
    <w:rsid w:val="00940B74"/>
    <w:pPr>
      <w:widowControl w:val="0"/>
      <w:shd w:val="clear" w:color="auto" w:fill="FFFFFF"/>
      <w:suppressAutoHyphens w:val="0"/>
      <w:spacing w:after="600" w:line="326" w:lineRule="exact"/>
    </w:pPr>
    <w:rPr>
      <w:rFonts w:asciiTheme="minorHAnsi" w:eastAsiaTheme="minorHAnsi" w:hAnsiTheme="minorHAnsi" w:cstheme="minorBidi"/>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03-16"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9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admin</cp:lastModifiedBy>
  <cp:revision>2</cp:revision>
  <cp:lastPrinted>2021-02-23T11:46:00Z</cp:lastPrinted>
  <dcterms:created xsi:type="dcterms:W3CDTF">2021-03-06T17:35:00Z</dcterms:created>
  <dcterms:modified xsi:type="dcterms:W3CDTF">2021-03-06T17:35:00Z</dcterms:modified>
</cp:coreProperties>
</file>